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FF" w:rsidRPr="006832FF" w:rsidRDefault="006832FF" w:rsidP="00D07D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3826" w:rsidRDefault="00E13826" w:rsidP="00D07D36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D5A71">
        <w:rPr>
          <w:rFonts w:ascii="Times New Roman" w:hAnsi="Times New Roman" w:cs="Times New Roman"/>
          <w:b/>
          <w:sz w:val="56"/>
          <w:szCs w:val="56"/>
          <w:u w:val="single"/>
        </w:rPr>
        <w:t>ABINGTON P.A.L. RULES</w:t>
      </w:r>
    </w:p>
    <w:tbl>
      <w:tblPr>
        <w:tblStyle w:val="TableGrid"/>
        <w:tblW w:w="10601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9878"/>
      </w:tblGrid>
      <w:tr w:rsidR="00D07D36" w:rsidRPr="005116F5" w:rsidTr="003A5076">
        <w:trPr>
          <w:trHeight w:val="466"/>
        </w:trPr>
        <w:tc>
          <w:tcPr>
            <w:tcW w:w="723" w:type="dxa"/>
          </w:tcPr>
          <w:p w:rsidR="00D07D36" w:rsidRPr="005116F5" w:rsidRDefault="00D07D36" w:rsidP="002D5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878" w:type="dxa"/>
          </w:tcPr>
          <w:p w:rsidR="005116F5" w:rsidRDefault="00D07D36" w:rsidP="00A32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>ALL</w:t>
            </w:r>
            <w:r w:rsidR="005116F5" w:rsidRPr="005116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members of PAL </w:t>
            </w:r>
            <w:r w:rsidRPr="005116F5">
              <w:rPr>
                <w:rFonts w:ascii="Arial" w:hAnsi="Arial" w:cs="Arial"/>
                <w:b/>
                <w:sz w:val="24"/>
                <w:szCs w:val="24"/>
                <w:u w:val="single"/>
              </w:rPr>
              <w:t>MUST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 be Abington Township residents</w:t>
            </w:r>
            <w:r w:rsidR="00E14D59">
              <w:rPr>
                <w:rFonts w:ascii="Arial" w:hAnsi="Arial" w:cs="Arial"/>
                <w:b/>
                <w:sz w:val="24"/>
                <w:szCs w:val="24"/>
              </w:rPr>
              <w:t xml:space="preserve">, or attending Abington Public Schools.  </w:t>
            </w:r>
            <w:r w:rsidR="00A328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EB3558">
              <w:rPr>
                <w:rFonts w:ascii="Arial" w:hAnsi="Arial" w:cs="Arial"/>
                <w:b/>
                <w:sz w:val="24"/>
                <w:szCs w:val="24"/>
              </w:rPr>
              <w:t>--  NO</w:t>
            </w:r>
            <w:proofErr w:type="gramEnd"/>
            <w:r w:rsidR="00EB3558">
              <w:rPr>
                <w:rFonts w:ascii="Arial" w:hAnsi="Arial" w:cs="Arial"/>
                <w:b/>
                <w:sz w:val="24"/>
                <w:szCs w:val="24"/>
              </w:rPr>
              <w:t xml:space="preserve"> Guests Allowed. </w:t>
            </w:r>
          </w:p>
          <w:p w:rsidR="00EB3558" w:rsidRPr="00EB3558" w:rsidRDefault="00EB3558" w:rsidP="00A328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7D36" w:rsidRPr="005116F5" w:rsidTr="003A5076">
        <w:trPr>
          <w:trHeight w:val="750"/>
        </w:trPr>
        <w:tc>
          <w:tcPr>
            <w:tcW w:w="723" w:type="dxa"/>
          </w:tcPr>
          <w:p w:rsidR="00D07D36" w:rsidRPr="005116F5" w:rsidRDefault="00D07D36" w:rsidP="002D5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878" w:type="dxa"/>
          </w:tcPr>
          <w:p w:rsidR="00E14D59" w:rsidRDefault="00E14D59" w:rsidP="00E14D5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Everyone must be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 through 18 yrs. old.</w:t>
            </w:r>
          </w:p>
          <w:p w:rsidR="00EB3558" w:rsidRPr="00EB3558" w:rsidRDefault="00E14D59" w:rsidP="00E14D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79B7">
              <w:rPr>
                <w:rFonts w:ascii="Arial" w:hAnsi="Arial" w:cs="Arial"/>
                <w:b/>
                <w:sz w:val="24"/>
                <w:szCs w:val="24"/>
              </w:rPr>
              <w:t xml:space="preserve">PAL Membership expires upon </w:t>
            </w: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2179B7">
              <w:rPr>
                <w:rFonts w:ascii="Arial" w:hAnsi="Arial" w:cs="Arial"/>
                <w:b/>
                <w:sz w:val="24"/>
                <w:szCs w:val="24"/>
              </w:rPr>
              <w:t xml:space="preserve">raduation or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PAL members </w:t>
            </w:r>
            <w:r w:rsidRPr="002179B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179B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birthday. </w:t>
            </w:r>
          </w:p>
        </w:tc>
      </w:tr>
      <w:tr w:rsidR="00D07D36" w:rsidRPr="005116F5" w:rsidTr="003A5076">
        <w:trPr>
          <w:trHeight w:val="1081"/>
        </w:trPr>
        <w:tc>
          <w:tcPr>
            <w:tcW w:w="723" w:type="dxa"/>
          </w:tcPr>
          <w:p w:rsidR="00D07D36" w:rsidRPr="005116F5" w:rsidRDefault="00D07D36" w:rsidP="002D5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878" w:type="dxa"/>
          </w:tcPr>
          <w:p w:rsidR="00E14D59" w:rsidRDefault="00E14D59" w:rsidP="00E14D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Every member must have a PAL ID card, cards will be kept on site.  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No member is permitted to leave PAL </w:t>
            </w:r>
            <w:r>
              <w:rPr>
                <w:rFonts w:ascii="Arial" w:hAnsi="Arial" w:cs="Arial"/>
                <w:b/>
                <w:sz w:val="24"/>
                <w:szCs w:val="24"/>
              </w:rPr>
              <w:t>without scanning out. Once you have left PAL for the evening you will not be admitted back into PAL.</w:t>
            </w:r>
          </w:p>
          <w:p w:rsidR="002179B7" w:rsidRPr="002179B7" w:rsidRDefault="002179B7" w:rsidP="00D4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1312" w:rsidRPr="005116F5" w:rsidTr="003A5076">
        <w:trPr>
          <w:trHeight w:val="467"/>
        </w:trPr>
        <w:tc>
          <w:tcPr>
            <w:tcW w:w="723" w:type="dxa"/>
          </w:tcPr>
          <w:p w:rsidR="005C1312" w:rsidRPr="005116F5" w:rsidRDefault="005C1312" w:rsidP="002D5A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9878" w:type="dxa"/>
          </w:tcPr>
          <w:p w:rsidR="005C1312" w:rsidRPr="005116F5" w:rsidRDefault="006C255D" w:rsidP="003960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ONE</w:t>
            </w:r>
            <w:r w:rsidR="005C1312">
              <w:rPr>
                <w:rFonts w:ascii="Arial" w:hAnsi="Arial" w:cs="Arial"/>
                <w:b/>
                <w:sz w:val="24"/>
                <w:szCs w:val="24"/>
              </w:rPr>
              <w:t xml:space="preserve"> will be admitted after </w:t>
            </w:r>
            <w:r w:rsidR="00AA1B2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C131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9600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C1312">
              <w:rPr>
                <w:rFonts w:ascii="Arial" w:hAnsi="Arial" w:cs="Arial"/>
                <w:b/>
                <w:sz w:val="24"/>
                <w:szCs w:val="24"/>
              </w:rPr>
              <w:t xml:space="preserve">0pm </w:t>
            </w:r>
          </w:p>
        </w:tc>
      </w:tr>
      <w:tr w:rsidR="00D06875" w:rsidRPr="005116F5" w:rsidTr="003A5076">
        <w:trPr>
          <w:trHeight w:val="992"/>
        </w:trPr>
        <w:tc>
          <w:tcPr>
            <w:tcW w:w="723" w:type="dxa"/>
          </w:tcPr>
          <w:p w:rsidR="00D06875" w:rsidRPr="005116F5" w:rsidRDefault="00D06875" w:rsidP="00D068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878" w:type="dxa"/>
          </w:tcPr>
          <w:p w:rsidR="00D06875" w:rsidRPr="005116F5" w:rsidRDefault="00D06875" w:rsidP="00D068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  <w:u w:val="single"/>
              </w:rPr>
              <w:t>Appropriate dress is required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! NO short shorts, tank tops, halter tops, midriff tops, boxer shorts, or anything with obscene or foul language on it.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116F5">
              <w:rPr>
                <w:rFonts w:ascii="Arial" w:hAnsi="Arial" w:cs="Arial"/>
                <w:b/>
                <w:sz w:val="24"/>
                <w:szCs w:val="24"/>
                <w:u w:val="single"/>
              </w:rPr>
              <w:t>Shirts MUST be worn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at all times.  ONLY sneakers on basketball court, no flip flops, sliders or Crocs.</w:t>
            </w:r>
          </w:p>
        </w:tc>
      </w:tr>
      <w:tr w:rsidR="00D06875" w:rsidRPr="005116F5" w:rsidTr="003A5076">
        <w:trPr>
          <w:trHeight w:val="706"/>
        </w:trPr>
        <w:tc>
          <w:tcPr>
            <w:tcW w:w="723" w:type="dxa"/>
          </w:tcPr>
          <w:p w:rsidR="00D06875" w:rsidRPr="005116F5" w:rsidRDefault="00D06875" w:rsidP="00D068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878" w:type="dxa"/>
          </w:tcPr>
          <w:p w:rsidR="00D06875" w:rsidRPr="005116F5" w:rsidRDefault="00D06875" w:rsidP="00D068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>EVERYONE is responsible for cleaning up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throwing away h</w:t>
            </w:r>
            <w:r>
              <w:rPr>
                <w:rFonts w:ascii="Arial" w:hAnsi="Arial" w:cs="Arial"/>
                <w:b/>
                <w:sz w:val="24"/>
                <w:szCs w:val="24"/>
              </w:rPr>
              <w:t>er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 or h</w:t>
            </w:r>
            <w:r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 own trash.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As a member of PAL, team work clean-up is encouraged. </w:t>
            </w:r>
          </w:p>
        </w:tc>
      </w:tr>
      <w:tr w:rsidR="00D06875" w:rsidRPr="005116F5" w:rsidTr="003A5076">
        <w:trPr>
          <w:trHeight w:val="723"/>
        </w:trPr>
        <w:tc>
          <w:tcPr>
            <w:tcW w:w="723" w:type="dxa"/>
          </w:tcPr>
          <w:p w:rsidR="00D06875" w:rsidRPr="005116F5" w:rsidRDefault="00D06875" w:rsidP="00D068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878" w:type="dxa"/>
          </w:tcPr>
          <w:p w:rsidR="00D06875" w:rsidRPr="005116F5" w:rsidRDefault="00D06875" w:rsidP="00D068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rugs,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lcohol,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moking, 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oul </w:t>
            </w:r>
            <w:r>
              <w:rPr>
                <w:rFonts w:ascii="Arial" w:hAnsi="Arial" w:cs="Arial"/>
                <w:b/>
                <w:sz w:val="24"/>
                <w:szCs w:val="24"/>
              </w:rPr>
              <w:t>of disrespectful l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anguage.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NO fighting, harassment, bullying.  </w:t>
            </w:r>
          </w:p>
        </w:tc>
      </w:tr>
      <w:tr w:rsidR="00D06875" w:rsidRPr="005116F5" w:rsidTr="003A5076">
        <w:trPr>
          <w:trHeight w:val="805"/>
        </w:trPr>
        <w:tc>
          <w:tcPr>
            <w:tcW w:w="723" w:type="dxa"/>
          </w:tcPr>
          <w:p w:rsidR="00D06875" w:rsidRPr="005116F5" w:rsidRDefault="00D06875" w:rsidP="00D068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878" w:type="dxa"/>
          </w:tcPr>
          <w:p w:rsidR="00D06875" w:rsidRPr="005116F5" w:rsidRDefault="00D06875" w:rsidP="00D068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Negative Police contact outside of PAL, including the filing of charges / citations, will be reviewed, and may lead to suspension from PAL.</w:t>
            </w:r>
          </w:p>
        </w:tc>
      </w:tr>
      <w:tr w:rsidR="003A5076" w:rsidRPr="005116F5" w:rsidTr="003A5076">
        <w:trPr>
          <w:trHeight w:val="571"/>
        </w:trPr>
        <w:tc>
          <w:tcPr>
            <w:tcW w:w="723" w:type="dxa"/>
          </w:tcPr>
          <w:p w:rsidR="003A5076" w:rsidRDefault="003A5076" w:rsidP="003A5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A5076" w:rsidRDefault="003A5076" w:rsidP="003A5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5076" w:rsidRPr="005116F5" w:rsidRDefault="003A5076" w:rsidP="003A5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78" w:type="dxa"/>
          </w:tcPr>
          <w:p w:rsidR="003A5076" w:rsidRPr="005116F5" w:rsidRDefault="003A5076" w:rsidP="003A50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Respect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MUST be shown to 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PAL staff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olunteers.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Respect each other. </w:t>
            </w:r>
          </w:p>
          <w:p w:rsidR="003A5076" w:rsidRPr="005116F5" w:rsidRDefault="003A5076" w:rsidP="003A50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076" w:rsidRPr="005116F5" w:rsidTr="003A5076">
        <w:trPr>
          <w:trHeight w:val="772"/>
        </w:trPr>
        <w:tc>
          <w:tcPr>
            <w:tcW w:w="723" w:type="dxa"/>
          </w:tcPr>
          <w:p w:rsidR="003A5076" w:rsidRPr="005116F5" w:rsidRDefault="003A5076" w:rsidP="003A50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5116F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878" w:type="dxa"/>
          </w:tcPr>
          <w:p w:rsidR="003A5076" w:rsidRPr="005116F5" w:rsidRDefault="003A5076" w:rsidP="003A50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ALL Members riding in the </w:t>
            </w:r>
            <w:r w:rsidRPr="008803E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PAL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v</w:t>
            </w:r>
            <w:r w:rsidRPr="008803E3">
              <w:rPr>
                <w:rFonts w:ascii="Arial" w:hAnsi="Arial" w:cs="Arial"/>
                <w:b/>
                <w:sz w:val="24"/>
                <w:szCs w:val="24"/>
                <w:u w:val="single"/>
              </w:rPr>
              <w:t>an’s MUST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wear their seat belt, and follow PAL site rules.</w:t>
            </w:r>
          </w:p>
        </w:tc>
      </w:tr>
    </w:tbl>
    <w:p w:rsidR="00C95507" w:rsidRPr="005116F5" w:rsidRDefault="004F638E" w:rsidP="002D5A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PAL Site is open Friday and Saturday nights 7:00pm - 10:00pm </w:t>
      </w:r>
    </w:p>
    <w:p w:rsidR="002D5A71" w:rsidRPr="00E13826" w:rsidRDefault="005116F5" w:rsidP="00D806A5">
      <w:pPr>
        <w:spacing w:line="240" w:lineRule="auto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b/>
          <w:noProof/>
          <w:sz w:val="56"/>
          <w:szCs w:val="56"/>
          <w:u w:val="single"/>
        </w:rPr>
        <w:drawing>
          <wp:anchor distT="0" distB="0" distL="114300" distR="114300" simplePos="0" relativeHeight="251662336" behindDoc="1" locked="0" layoutInCell="1" allowOverlap="1" wp14:anchorId="490FCEA1" wp14:editId="7E76DBB7">
            <wp:simplePos x="0" y="0"/>
            <wp:positionH relativeFrom="margin">
              <wp:posOffset>4333875</wp:posOffset>
            </wp:positionH>
            <wp:positionV relativeFrom="paragraph">
              <wp:posOffset>937260</wp:posOffset>
            </wp:positionV>
            <wp:extent cx="2280285" cy="1352550"/>
            <wp:effectExtent l="0" t="0" r="5715" b="0"/>
            <wp:wrapThrough wrapText="bothSides">
              <wp:wrapPolygon edited="0">
                <wp:start x="0" y="0"/>
                <wp:lineTo x="0" y="21296"/>
                <wp:lineTo x="21474" y="21296"/>
                <wp:lineTo x="2147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 logo paintm.b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51"/>
                    <a:stretch/>
                  </pic:blipFill>
                  <pic:spPr bwMode="auto">
                    <a:xfrm>
                      <a:off x="0" y="0"/>
                      <a:ext cx="228028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71">
        <w:rPr>
          <w:rFonts w:ascii="Arial" w:hAnsi="Arial" w:cs="Arial"/>
          <w:b/>
        </w:rPr>
        <w:t>Violation of any of these rules will result in disciplinary action up to and including suspension from the PAL program. Further violations could result in dismissal.</w:t>
      </w:r>
      <w:r w:rsidR="002D5A71">
        <w:rPr>
          <w:rFonts w:ascii="Arial" w:hAnsi="Arial" w:cs="Arial"/>
          <w:b/>
        </w:rPr>
        <w:br/>
      </w:r>
      <w:r w:rsidR="002D5A71">
        <w:rPr>
          <w:rFonts w:ascii="Arial" w:hAnsi="Arial" w:cs="Arial"/>
          <w:b/>
        </w:rPr>
        <w:br/>
      </w:r>
      <w:r w:rsidR="002D5A71" w:rsidRPr="00A34BF2">
        <w:rPr>
          <w:rFonts w:ascii="Arial" w:hAnsi="Arial" w:cs="Arial"/>
          <w:b/>
          <w:sz w:val="32"/>
          <w:szCs w:val="32"/>
        </w:rPr>
        <w:t>Abington PAL is not responsible for any personal items lost or stolen while at the PAL Center.</w:t>
      </w:r>
    </w:p>
    <w:p w:rsidR="00045F4A" w:rsidRDefault="003A5076" w:rsidP="001C490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E1623" wp14:editId="58D41488">
                <wp:simplePos x="0" y="0"/>
                <wp:positionH relativeFrom="margin">
                  <wp:posOffset>114301</wp:posOffset>
                </wp:positionH>
                <wp:positionV relativeFrom="paragraph">
                  <wp:posOffset>70485</wp:posOffset>
                </wp:positionV>
                <wp:extent cx="4381500" cy="188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8E2" w:rsidRDefault="00BE58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58E2">
                              <w:rPr>
                                <w:rFonts w:ascii="Arial" w:hAnsi="Arial" w:cs="Arial"/>
                              </w:rPr>
                              <w:t>PAL Member Acknowledgement: _____________________</w:t>
                            </w:r>
                            <w:r w:rsidRPr="00BE58E2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BE58E2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BE58E2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BE58E2">
                              <w:rPr>
                                <w:rFonts w:ascii="Arial" w:hAnsi="Arial" w:cs="Arial"/>
                              </w:rPr>
                              <w:softHyphen/>
                              <w:t>______</w:t>
                            </w:r>
                          </w:p>
                          <w:p w:rsidR="003A5076" w:rsidRDefault="003A50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A5076" w:rsidRDefault="003A507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PAL Parent / Guardian ___________________________________</w:t>
                            </w:r>
                          </w:p>
                          <w:p w:rsidR="007B6156" w:rsidRPr="00BE58E2" w:rsidRDefault="007B61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E58E2" w:rsidRPr="00BE58E2" w:rsidRDefault="00BE58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58E2">
                              <w:rPr>
                                <w:rFonts w:ascii="Arial" w:hAnsi="Arial" w:cs="Arial"/>
                              </w:rPr>
                              <w:t>Date: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E16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5.55pt;width:34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" fillcolor="white [3201]" stroked="f" strokeweight=".5pt">
                <v:textbox>
                  <w:txbxContent>
                    <w:p w:rsidR="00BE58E2" w:rsidRDefault="00BE58E2">
                      <w:pPr>
                        <w:rPr>
                          <w:rFonts w:ascii="Arial" w:hAnsi="Arial" w:cs="Arial"/>
                        </w:rPr>
                      </w:pPr>
                      <w:r w:rsidRPr="00BE58E2">
                        <w:rPr>
                          <w:rFonts w:ascii="Arial" w:hAnsi="Arial" w:cs="Arial"/>
                        </w:rPr>
                        <w:t>PAL Member Acknowledgement: _____________________</w:t>
                      </w:r>
                      <w:r w:rsidRPr="00BE58E2">
                        <w:rPr>
                          <w:rFonts w:ascii="Arial" w:hAnsi="Arial" w:cs="Arial"/>
                        </w:rPr>
                        <w:softHyphen/>
                      </w:r>
                      <w:r w:rsidRPr="00BE58E2">
                        <w:rPr>
                          <w:rFonts w:ascii="Arial" w:hAnsi="Arial" w:cs="Arial"/>
                        </w:rPr>
                        <w:softHyphen/>
                      </w:r>
                      <w:r w:rsidRPr="00BE58E2">
                        <w:rPr>
                          <w:rFonts w:ascii="Arial" w:hAnsi="Arial" w:cs="Arial"/>
                        </w:rPr>
                        <w:softHyphen/>
                      </w:r>
                      <w:r w:rsidRPr="00BE58E2">
                        <w:rPr>
                          <w:rFonts w:ascii="Arial" w:hAnsi="Arial" w:cs="Arial"/>
                        </w:rPr>
                        <w:softHyphen/>
                        <w:t>______</w:t>
                      </w:r>
                    </w:p>
                    <w:p w:rsidR="003A5076" w:rsidRDefault="003A5076">
                      <w:pPr>
                        <w:rPr>
                          <w:rFonts w:ascii="Arial" w:hAnsi="Arial" w:cs="Arial"/>
                        </w:rPr>
                      </w:pPr>
                    </w:p>
                    <w:p w:rsidR="003A5076" w:rsidRDefault="003A507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PAL Parent / Guardian ___________________________________</w:t>
                      </w:r>
                    </w:p>
                    <w:p w:rsidR="007B6156" w:rsidRPr="00BE58E2" w:rsidRDefault="007B6156">
                      <w:pPr>
                        <w:rPr>
                          <w:rFonts w:ascii="Arial" w:hAnsi="Arial" w:cs="Arial"/>
                        </w:rPr>
                      </w:pPr>
                    </w:p>
                    <w:p w:rsidR="00BE58E2" w:rsidRPr="00BE58E2" w:rsidRDefault="00BE58E2">
                      <w:pPr>
                        <w:rPr>
                          <w:rFonts w:ascii="Arial" w:hAnsi="Arial" w:cs="Arial"/>
                        </w:rPr>
                      </w:pPr>
                      <w:r w:rsidRPr="00BE58E2">
                        <w:rPr>
                          <w:rFonts w:ascii="Arial" w:hAnsi="Arial" w:cs="Arial"/>
                        </w:rPr>
                        <w:t>Date: 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905" w:rsidRPr="001C4905">
        <w:rPr>
          <w:rFonts w:ascii="Arial" w:hAnsi="Arial" w:cs="Arial"/>
          <w:noProof/>
        </w:rPr>
        <w:t xml:space="preserve"> </w:t>
      </w:r>
    </w:p>
    <w:p w:rsidR="00045F4A" w:rsidRPr="00045F4A" w:rsidRDefault="00045F4A" w:rsidP="00045F4A">
      <w:pPr>
        <w:rPr>
          <w:rFonts w:ascii="Arial" w:hAnsi="Arial" w:cs="Arial"/>
        </w:rPr>
      </w:pPr>
    </w:p>
    <w:p w:rsidR="00045F4A" w:rsidRPr="00045F4A" w:rsidRDefault="00045F4A" w:rsidP="00045F4A">
      <w:pPr>
        <w:rPr>
          <w:rFonts w:ascii="Arial" w:hAnsi="Arial" w:cs="Arial"/>
        </w:rPr>
      </w:pPr>
    </w:p>
    <w:p w:rsidR="00045F4A" w:rsidRPr="00045F4A" w:rsidRDefault="00045F4A" w:rsidP="00045F4A">
      <w:pPr>
        <w:rPr>
          <w:rFonts w:ascii="Arial" w:hAnsi="Arial" w:cs="Arial"/>
        </w:rPr>
      </w:pPr>
    </w:p>
    <w:p w:rsidR="00045F4A" w:rsidRDefault="00045F4A" w:rsidP="00045F4A">
      <w:pPr>
        <w:rPr>
          <w:rFonts w:ascii="Arial" w:hAnsi="Arial" w:cs="Arial"/>
        </w:rPr>
      </w:pPr>
    </w:p>
    <w:p w:rsidR="00536B3B" w:rsidRPr="00045F4A" w:rsidRDefault="00536B3B" w:rsidP="00045F4A">
      <w:pPr>
        <w:tabs>
          <w:tab w:val="left" w:pos="85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1/2024</w:t>
      </w:r>
      <w:bookmarkStart w:id="0" w:name="_GoBack"/>
      <w:bookmarkEnd w:id="0"/>
    </w:p>
    <w:sectPr w:rsidR="00536B3B" w:rsidRPr="00045F4A" w:rsidSect="002179B7">
      <w:footerReference w:type="default" r:id="rId8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76" w:rsidRDefault="003A5076" w:rsidP="003A5076">
      <w:pPr>
        <w:spacing w:after="0" w:line="240" w:lineRule="auto"/>
      </w:pPr>
      <w:r>
        <w:separator/>
      </w:r>
    </w:p>
  </w:endnote>
  <w:endnote w:type="continuationSeparator" w:id="0">
    <w:p w:rsidR="003A5076" w:rsidRDefault="003A5076" w:rsidP="003A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76" w:rsidRPr="003A5076" w:rsidRDefault="003A5076" w:rsidP="003A507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76" w:rsidRDefault="003A5076" w:rsidP="003A5076">
      <w:pPr>
        <w:spacing w:after="0" w:line="240" w:lineRule="auto"/>
      </w:pPr>
      <w:r>
        <w:separator/>
      </w:r>
    </w:p>
  </w:footnote>
  <w:footnote w:type="continuationSeparator" w:id="0">
    <w:p w:rsidR="003A5076" w:rsidRDefault="003A5076" w:rsidP="003A5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FA"/>
    <w:rsid w:val="00005309"/>
    <w:rsid w:val="00043AFA"/>
    <w:rsid w:val="00045F4A"/>
    <w:rsid w:val="000554FD"/>
    <w:rsid w:val="0006337C"/>
    <w:rsid w:val="00082137"/>
    <w:rsid w:val="000B1373"/>
    <w:rsid w:val="001822FA"/>
    <w:rsid w:val="001901A8"/>
    <w:rsid w:val="001B2D52"/>
    <w:rsid w:val="001C4905"/>
    <w:rsid w:val="002110F9"/>
    <w:rsid w:val="00214B06"/>
    <w:rsid w:val="002179B7"/>
    <w:rsid w:val="00282758"/>
    <w:rsid w:val="002D2A3B"/>
    <w:rsid w:val="002D5A71"/>
    <w:rsid w:val="00324955"/>
    <w:rsid w:val="00344425"/>
    <w:rsid w:val="0039600F"/>
    <w:rsid w:val="003A0666"/>
    <w:rsid w:val="003A5076"/>
    <w:rsid w:val="003F7EB2"/>
    <w:rsid w:val="0044728D"/>
    <w:rsid w:val="004F638E"/>
    <w:rsid w:val="00510B0F"/>
    <w:rsid w:val="005116F5"/>
    <w:rsid w:val="00536B3B"/>
    <w:rsid w:val="00573F4E"/>
    <w:rsid w:val="005C1312"/>
    <w:rsid w:val="006832FF"/>
    <w:rsid w:val="006C0065"/>
    <w:rsid w:val="006C255D"/>
    <w:rsid w:val="006E6DD4"/>
    <w:rsid w:val="0070632D"/>
    <w:rsid w:val="00716446"/>
    <w:rsid w:val="007A02A4"/>
    <w:rsid w:val="007B6156"/>
    <w:rsid w:val="007C238F"/>
    <w:rsid w:val="007D158B"/>
    <w:rsid w:val="007D66BE"/>
    <w:rsid w:val="00817EBE"/>
    <w:rsid w:val="008803E3"/>
    <w:rsid w:val="008860D7"/>
    <w:rsid w:val="00954316"/>
    <w:rsid w:val="009C414F"/>
    <w:rsid w:val="009E1D2F"/>
    <w:rsid w:val="00A01571"/>
    <w:rsid w:val="00A32801"/>
    <w:rsid w:val="00A34BF2"/>
    <w:rsid w:val="00A95683"/>
    <w:rsid w:val="00AA1B2C"/>
    <w:rsid w:val="00AC0DE3"/>
    <w:rsid w:val="00B04AE0"/>
    <w:rsid w:val="00B26463"/>
    <w:rsid w:val="00B45278"/>
    <w:rsid w:val="00B72377"/>
    <w:rsid w:val="00BD0A18"/>
    <w:rsid w:val="00BD0A4E"/>
    <w:rsid w:val="00BD2DF1"/>
    <w:rsid w:val="00BE58E2"/>
    <w:rsid w:val="00BF2905"/>
    <w:rsid w:val="00C06C25"/>
    <w:rsid w:val="00C32AE1"/>
    <w:rsid w:val="00C95507"/>
    <w:rsid w:val="00CD0E7E"/>
    <w:rsid w:val="00D06875"/>
    <w:rsid w:val="00D07D36"/>
    <w:rsid w:val="00D10B87"/>
    <w:rsid w:val="00D237CE"/>
    <w:rsid w:val="00D470C9"/>
    <w:rsid w:val="00D7502A"/>
    <w:rsid w:val="00D806A5"/>
    <w:rsid w:val="00DF75C8"/>
    <w:rsid w:val="00E13826"/>
    <w:rsid w:val="00E14D59"/>
    <w:rsid w:val="00EB3558"/>
    <w:rsid w:val="00EB7376"/>
    <w:rsid w:val="00ED0C3D"/>
    <w:rsid w:val="00F025B8"/>
    <w:rsid w:val="00F104DC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E364"/>
  <w15:docId w15:val="{4E324268-40A6-4022-B78B-71F36C2B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76"/>
  </w:style>
  <w:style w:type="paragraph" w:styleId="Footer">
    <w:name w:val="footer"/>
    <w:basedOn w:val="Normal"/>
    <w:link w:val="FooterChar"/>
    <w:uiPriority w:val="99"/>
    <w:unhideWhenUsed/>
    <w:rsid w:val="003A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A493-602A-4DE1-9B02-9D640F29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mgargan</dc:creator>
  <cp:lastModifiedBy>Jan Harris</cp:lastModifiedBy>
  <cp:revision>4</cp:revision>
  <cp:lastPrinted>2023-09-28T14:42:00Z</cp:lastPrinted>
  <dcterms:created xsi:type="dcterms:W3CDTF">2024-01-22T16:17:00Z</dcterms:created>
  <dcterms:modified xsi:type="dcterms:W3CDTF">2024-01-22T16:19:00Z</dcterms:modified>
</cp:coreProperties>
</file>